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3ADEE3C1" w14:textId="099E5574" w:rsidR="00764896" w:rsidRDefault="00764896" w:rsidP="00764896">
          <w:r>
            <w:rPr>
              <w:rStyle w:val="RubrikChar"/>
            </w:rPr>
            <w:t>Terapirekommendation DOAK</w:t>
          </w:r>
        </w:p>
      </w:sdtContent>
    </w:sdt>
    <w:p w14:paraId="3C2BAA75" w14:textId="420ED9FF" w:rsidR="00764896" w:rsidRDefault="00764896" w:rsidP="00B337D4">
      <w:pPr>
        <w:ind w:left="-426"/>
      </w:pPr>
      <w:r>
        <w:t xml:space="preserve">Med anledning av patentutgångar för </w:t>
      </w:r>
      <w:proofErr w:type="spellStart"/>
      <w:r>
        <w:t>rivaroxaban</w:t>
      </w:r>
      <w:proofErr w:type="spellEnd"/>
      <w:r>
        <w:t xml:space="preserve"> och dabigatran har Dalarnas Läkemedelskommitté uppdaterat rekommendationer gällande val av DOAK. För ytterligare information om interaktioner, kontraindikationer med mera se </w:t>
      </w:r>
      <w:hyperlink r:id="rId14" w:history="1">
        <w:r w:rsidRPr="00412483">
          <w:rPr>
            <w:rStyle w:val="Hyperlnk"/>
          </w:rPr>
          <w:t>www.fass.se</w:t>
        </w:r>
      </w:hyperlink>
      <w:r>
        <w:t xml:space="preserve"> samt </w:t>
      </w:r>
      <w:hyperlink r:id="rId15" w:history="1">
        <w:r w:rsidRPr="00412483">
          <w:rPr>
            <w:rStyle w:val="Hyperlnk"/>
          </w:rPr>
          <w:t>www.regiondalarna.se/terapirekommendationer</w:t>
        </w:r>
      </w:hyperlink>
      <w:r>
        <w:t xml:space="preserve">. </w:t>
      </w:r>
    </w:p>
    <w:p w14:paraId="72372DC8" w14:textId="77777777" w:rsidR="00764896" w:rsidRDefault="00764896" w:rsidP="00601DA4">
      <w:pPr>
        <w:pStyle w:val="Rubrik2"/>
        <w:ind w:left="-1134" w:firstLine="453"/>
      </w:pPr>
      <w:r>
        <w:t>Emboliprofylax förmaksflimmer</w:t>
      </w:r>
    </w:p>
    <w:tbl>
      <w:tblPr>
        <w:tblpPr w:leftFromText="141" w:rightFromText="141" w:vertAnchor="text" w:horzAnchor="margin" w:tblpXSpec="right" w:tblpY="85"/>
        <w:tblW w:w="11483" w:type="dxa"/>
        <w:shd w:val="clear" w:color="auto" w:fill="DCF0EA" w:themeFill="accent2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366"/>
        <w:gridCol w:w="2791"/>
        <w:gridCol w:w="3207"/>
      </w:tblGrid>
      <w:tr w:rsidR="00B337D4" w:rsidRPr="0092542F" w14:paraId="473E28AF" w14:textId="6E73597A" w:rsidTr="00B337D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CF0EA" w:themeFill="accent2" w:themeFillTint="33"/>
            <w:noWrap/>
            <w:hideMark/>
          </w:tcPr>
          <w:p w14:paraId="49E44558" w14:textId="7777777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Preparat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  <w:noWrap/>
            <w:hideMark/>
          </w:tcPr>
          <w:p w14:paraId="55452C31" w14:textId="7777777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dabigatran (Pradaxa)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</w:tcPr>
          <w:p w14:paraId="793D66D4" w14:textId="23407743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proofErr w:type="spellStart"/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>rivaroxaban</w:t>
            </w:r>
            <w:proofErr w:type="spellEnd"/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 xml:space="preserve"> (</w:t>
            </w:r>
            <w:proofErr w:type="spellStart"/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>Xarelto</w:t>
            </w:r>
            <w:proofErr w:type="spellEnd"/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>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</w:tcPr>
          <w:p w14:paraId="2D2FD50B" w14:textId="5F88275C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proofErr w:type="spellStart"/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>apixaban</w:t>
            </w:r>
            <w:proofErr w:type="spellEnd"/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 xml:space="preserve"> (Eliquis)</w:t>
            </w:r>
          </w:p>
        </w:tc>
      </w:tr>
      <w:tr w:rsidR="00B337D4" w:rsidRPr="0092542F" w14:paraId="54496993" w14:textId="4B2E84C5" w:rsidTr="00B337D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CF0EA" w:themeFill="accent2" w:themeFillTint="33"/>
            <w:noWrap/>
          </w:tcPr>
          <w:p w14:paraId="36ABA84D" w14:textId="510BEEE5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Ca pris/dygn *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  <w:noWrap/>
          </w:tcPr>
          <w:p w14:paraId="72646CEF" w14:textId="1B55060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2 kr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</w:tcPr>
          <w:p w14:paraId="0E904175" w14:textId="2980237D" w:rsidR="00B337D4" w:rsidRDefault="00C7782C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r>
              <w:rPr>
                <w:rFonts w:eastAsia="Times New Roman" w:cstheme="minorHAnsi"/>
                <w:bCs/>
                <w:color w:val="000000"/>
                <w:lang w:eastAsia="sv-SE"/>
              </w:rPr>
              <w:t>1,50</w:t>
            </w:r>
            <w:r w:rsidR="00B337D4">
              <w:rPr>
                <w:rFonts w:eastAsia="Times New Roman" w:cstheme="minorHAnsi"/>
                <w:bCs/>
                <w:color w:val="000000"/>
                <w:lang w:eastAsia="sv-SE"/>
              </w:rPr>
              <w:t xml:space="preserve"> kr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</w:tcPr>
          <w:p w14:paraId="494FB018" w14:textId="055AE4E5" w:rsid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r>
              <w:rPr>
                <w:rFonts w:eastAsia="Times New Roman" w:cstheme="minorHAnsi"/>
                <w:bCs/>
                <w:color w:val="000000"/>
                <w:lang w:eastAsia="sv-SE"/>
              </w:rPr>
              <w:t>20 kr</w:t>
            </w:r>
          </w:p>
        </w:tc>
      </w:tr>
      <w:tr w:rsidR="00B337D4" w:rsidRPr="0092542F" w14:paraId="2E00495C" w14:textId="572F0869" w:rsidTr="00B337D4">
        <w:trPr>
          <w:trHeight w:val="5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CF0EA" w:themeFill="accent2" w:themeFillTint="33"/>
            <w:noWrap/>
            <w:hideMark/>
          </w:tcPr>
          <w:p w14:paraId="1F640BF0" w14:textId="7777777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Rekommendation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  <w:noWrap/>
            <w:hideMark/>
          </w:tcPr>
          <w:p w14:paraId="5C2AC05D" w14:textId="7777777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proofErr w:type="gramStart"/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1:a</w:t>
            </w:r>
            <w:proofErr w:type="gramEnd"/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 xml:space="preserve"> hand </w:t>
            </w:r>
            <w:r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nyinsättning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</w:tcPr>
          <w:p w14:paraId="040A320E" w14:textId="636C0B55" w:rsid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proofErr w:type="gramStart"/>
            <w:r>
              <w:rPr>
                <w:rFonts w:eastAsia="Times New Roman" w:cstheme="minorHAnsi"/>
                <w:color w:val="000000"/>
                <w:lang w:eastAsia="sv-SE"/>
              </w:rPr>
              <w:t>2:a</w:t>
            </w:r>
            <w:proofErr w:type="gramEnd"/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 hand nyi</w:t>
            </w:r>
            <w:r>
              <w:rPr>
                <w:rFonts w:eastAsia="Times New Roman" w:cstheme="minorHAnsi"/>
                <w:color w:val="000000"/>
                <w:lang w:eastAsia="sv-SE"/>
              </w:rPr>
              <w:t>nsättning</w:t>
            </w:r>
          </w:p>
          <w:p w14:paraId="73A792FD" w14:textId="162EE4A8" w:rsidR="00B337D4" w:rsidRPr="00530C5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i/>
                <w:iCs/>
                <w:color w:val="000000"/>
                <w:lang w:eastAsia="sv-SE"/>
              </w:rPr>
            </w:pPr>
            <w:r w:rsidRPr="00530C5D">
              <w:rPr>
                <w:rFonts w:eastAsia="Times New Roman" w:cstheme="minorHAnsi"/>
                <w:i/>
                <w:iCs/>
                <w:color w:val="000000"/>
                <w:lang w:eastAsia="sv-SE"/>
              </w:rPr>
              <w:t>Behöver inte bytas på redan insatta patienter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</w:tcPr>
          <w:p w14:paraId="5550322E" w14:textId="7D36755F" w:rsid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3</w:t>
            </w:r>
            <w:r w:rsidRPr="0038082D">
              <w:rPr>
                <w:rFonts w:eastAsia="Times New Roman" w:cstheme="minorHAnsi"/>
                <w:color w:val="000000"/>
                <w:lang w:eastAsia="sv-SE"/>
              </w:rPr>
              <w:t>:</w:t>
            </w:r>
            <w:r>
              <w:rPr>
                <w:rFonts w:eastAsia="Times New Roman" w:cstheme="minorHAnsi"/>
                <w:color w:val="000000"/>
                <w:lang w:eastAsia="sv-SE"/>
              </w:rPr>
              <w:t>e</w:t>
            </w:r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 hand nyi</w:t>
            </w:r>
            <w:r>
              <w:rPr>
                <w:rFonts w:eastAsia="Times New Roman" w:cstheme="minorHAnsi"/>
                <w:color w:val="000000"/>
                <w:lang w:eastAsia="sv-SE"/>
              </w:rPr>
              <w:t>nsättning</w:t>
            </w:r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 </w:t>
            </w:r>
            <w:r w:rsidRPr="00530C5D">
              <w:rPr>
                <w:rFonts w:eastAsia="Times New Roman" w:cstheme="minorHAnsi"/>
                <w:i/>
                <w:iCs/>
                <w:color w:val="000000"/>
                <w:lang w:eastAsia="sv-SE"/>
              </w:rPr>
              <w:t>Behöver inte bytas på redan insatta patienter</w:t>
            </w:r>
          </w:p>
        </w:tc>
      </w:tr>
      <w:tr w:rsidR="00B337D4" w:rsidRPr="0092542F" w14:paraId="4C14E514" w14:textId="1ADFA768" w:rsidTr="00B337D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CF0EA" w:themeFill="accent2" w:themeFillTint="33"/>
            <w:noWrap/>
            <w:hideMark/>
          </w:tcPr>
          <w:p w14:paraId="5C0B214B" w14:textId="7777777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Normaldos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  <w:noWrap/>
            <w:hideMark/>
          </w:tcPr>
          <w:p w14:paraId="3209100A" w14:textId="7777777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>150 mg x 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</w:tcPr>
          <w:p w14:paraId="04D33AE4" w14:textId="3673BF34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color w:val="000000"/>
                <w:lang w:eastAsia="sv-SE"/>
              </w:rPr>
              <w:t>20 mg x 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</w:tcPr>
          <w:p w14:paraId="2BA1CA0F" w14:textId="5E75E175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color w:val="000000"/>
                <w:lang w:eastAsia="sv-SE"/>
              </w:rPr>
              <w:t>5 mg x 2</w:t>
            </w:r>
          </w:p>
        </w:tc>
      </w:tr>
      <w:tr w:rsidR="00B337D4" w:rsidRPr="0092542F" w14:paraId="1E022BEB" w14:textId="0BABDE00" w:rsidTr="00B337D4">
        <w:trPr>
          <w:trHeight w:val="11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CF0EA" w:themeFill="accent2" w:themeFillTint="33"/>
            <w:noWrap/>
            <w:hideMark/>
          </w:tcPr>
          <w:p w14:paraId="3E392A79" w14:textId="77777777" w:rsid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Reducerad dos</w:t>
            </w:r>
          </w:p>
          <w:p w14:paraId="58A520E2" w14:textId="4FD86443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  <w:hideMark/>
          </w:tcPr>
          <w:p w14:paraId="51EB582A" w14:textId="7777777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>110 mg x 2</w:t>
            </w:r>
            <w:r w:rsidRPr="0038082D">
              <w:rPr>
                <w:rFonts w:eastAsia="Times New Roman" w:cstheme="minorHAnsi"/>
                <w:bCs/>
                <w:i/>
                <w:iCs/>
                <w:color w:val="000000"/>
                <w:lang w:eastAsia="sv-SE"/>
              </w:rPr>
              <w:t xml:space="preserve"> </w:t>
            </w:r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 xml:space="preserve">vid </w:t>
            </w:r>
            <w:proofErr w:type="gramStart"/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 xml:space="preserve">ålder </w:t>
            </w:r>
            <w:r w:rsidRPr="0038082D">
              <w:rPr>
                <w:rFonts w:eastAsia="Times New Roman" w:cstheme="minorHAnsi"/>
                <w:bCs/>
                <w:color w:val="000000"/>
                <w:u w:val="single"/>
                <w:lang w:eastAsia="sv-SE"/>
              </w:rPr>
              <w:t>&gt;</w:t>
            </w:r>
            <w:proofErr w:type="gramEnd"/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 xml:space="preserve"> 80 år eller samtidig </w:t>
            </w:r>
            <w:proofErr w:type="spellStart"/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>verapamil</w:t>
            </w:r>
            <w:proofErr w:type="spellEnd"/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 xml:space="preserve">. </w:t>
            </w:r>
            <w:r w:rsidRPr="0038082D">
              <w:rPr>
                <w:rFonts w:eastAsia="Times New Roman" w:cstheme="minorHAnsi"/>
                <w:bCs/>
                <w:i/>
                <w:iCs/>
                <w:color w:val="000000"/>
                <w:lang w:eastAsia="sv-SE"/>
              </w:rPr>
              <w:t>Överväg</w:t>
            </w:r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 xml:space="preserve"> vid </w:t>
            </w:r>
            <w:proofErr w:type="gramStart"/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>75-80</w:t>
            </w:r>
            <w:proofErr w:type="gramEnd"/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 xml:space="preserve"> år, </w:t>
            </w:r>
            <w:proofErr w:type="spellStart"/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>eGFR</w:t>
            </w:r>
            <w:proofErr w:type="spellEnd"/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 xml:space="preserve"> 30-50 ml/min, gastrit/GERD, ökad blödningsrisk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</w:tcPr>
          <w:p w14:paraId="40DC5042" w14:textId="117B002A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15 mg x 1 vid </w:t>
            </w:r>
            <w:proofErr w:type="spellStart"/>
            <w:r w:rsidRPr="0038082D">
              <w:rPr>
                <w:rFonts w:eastAsia="Times New Roman" w:cstheme="minorHAnsi"/>
                <w:color w:val="000000"/>
                <w:lang w:eastAsia="sv-SE"/>
              </w:rPr>
              <w:t>eGFR</w:t>
            </w:r>
            <w:proofErr w:type="spellEnd"/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 </w:t>
            </w:r>
            <w:proofErr w:type="gramStart"/>
            <w:r>
              <w:rPr>
                <w:rFonts w:eastAsia="Times New Roman" w:cstheme="minorHAnsi"/>
                <w:color w:val="000000"/>
                <w:lang w:eastAsia="sv-SE"/>
              </w:rPr>
              <w:t>15</w:t>
            </w:r>
            <w:r w:rsidRPr="0038082D">
              <w:rPr>
                <w:rFonts w:eastAsia="Times New Roman" w:cstheme="minorHAnsi"/>
                <w:color w:val="000000"/>
                <w:lang w:eastAsia="sv-SE"/>
              </w:rPr>
              <w:t>-49</w:t>
            </w:r>
            <w:proofErr w:type="gramEnd"/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 ml/min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</w:tcPr>
          <w:p w14:paraId="4E5EA1F1" w14:textId="6B573824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2,5 mg x 2 vid </w:t>
            </w:r>
            <w:proofErr w:type="spellStart"/>
            <w:r w:rsidRPr="0038082D">
              <w:rPr>
                <w:rFonts w:eastAsia="Times New Roman" w:cstheme="minorHAnsi"/>
                <w:color w:val="000000"/>
                <w:lang w:eastAsia="sv-SE"/>
              </w:rPr>
              <w:t>eGFR</w:t>
            </w:r>
            <w:proofErr w:type="spellEnd"/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 15-29 ml/min alt 2 av följande kriterier: ålder </w:t>
            </w:r>
            <w:r w:rsidRPr="0038082D">
              <w:rPr>
                <w:rFonts w:eastAsia="Times New Roman" w:cstheme="minorHAnsi"/>
                <w:color w:val="000000"/>
                <w:u w:val="single"/>
                <w:lang w:eastAsia="sv-SE"/>
              </w:rPr>
              <w:t>&gt;</w:t>
            </w:r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80 år, kroppsvikt </w:t>
            </w:r>
            <w:proofErr w:type="gramStart"/>
            <w:r w:rsidRPr="0038082D">
              <w:rPr>
                <w:rFonts w:eastAsia="Times New Roman" w:cstheme="minorHAnsi"/>
                <w:color w:val="000000"/>
                <w:u w:val="single"/>
                <w:lang w:eastAsia="sv-SE"/>
              </w:rPr>
              <w:t>&lt;</w:t>
            </w:r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 60</w:t>
            </w:r>
            <w:proofErr w:type="gramEnd"/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 kg, </w:t>
            </w:r>
            <w:proofErr w:type="spellStart"/>
            <w:r w:rsidRPr="0038082D">
              <w:rPr>
                <w:rFonts w:eastAsia="Times New Roman" w:cstheme="minorHAnsi"/>
                <w:color w:val="000000"/>
                <w:lang w:eastAsia="sv-SE"/>
              </w:rPr>
              <w:t>kreatinin</w:t>
            </w:r>
            <w:proofErr w:type="spellEnd"/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 </w:t>
            </w:r>
            <w:r w:rsidRPr="0038082D">
              <w:rPr>
                <w:rFonts w:eastAsia="Times New Roman" w:cstheme="minorHAnsi"/>
                <w:color w:val="000000"/>
                <w:u w:val="single"/>
                <w:lang w:eastAsia="sv-SE"/>
              </w:rPr>
              <w:t>&gt;</w:t>
            </w:r>
            <w:r w:rsidRPr="0038082D">
              <w:rPr>
                <w:rFonts w:eastAsia="Times New Roman" w:cstheme="minorHAnsi"/>
                <w:color w:val="000000"/>
                <w:lang w:eastAsia="sv-SE"/>
              </w:rPr>
              <w:t>133</w:t>
            </w:r>
          </w:p>
        </w:tc>
      </w:tr>
      <w:tr w:rsidR="00B337D4" w:rsidRPr="0092542F" w14:paraId="10201C63" w14:textId="52C421B6" w:rsidTr="00B337D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CF0EA" w:themeFill="accent2" w:themeFillTint="33"/>
            <w:noWrap/>
            <w:hideMark/>
          </w:tcPr>
          <w:p w14:paraId="545B978F" w14:textId="7777777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 xml:space="preserve">Absolut gräns </w:t>
            </w:r>
            <w:proofErr w:type="spellStart"/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eGFR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  <w:noWrap/>
            <w:hideMark/>
          </w:tcPr>
          <w:p w14:paraId="58D223D6" w14:textId="7777777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>&gt;30 ml/min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</w:tcPr>
          <w:p w14:paraId="328C4BF2" w14:textId="36C20FAB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&gt;15 ml/min (försiktighet vid </w:t>
            </w:r>
            <w:proofErr w:type="gramStart"/>
            <w:r w:rsidRPr="0038082D">
              <w:rPr>
                <w:rFonts w:eastAsia="Times New Roman" w:cstheme="minorHAnsi"/>
                <w:color w:val="000000"/>
                <w:lang w:eastAsia="sv-SE"/>
              </w:rPr>
              <w:t>15-29</w:t>
            </w:r>
            <w:proofErr w:type="gramEnd"/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 ml/min)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</w:tcPr>
          <w:p w14:paraId="2A94350F" w14:textId="0C11B9D6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color w:val="000000"/>
                <w:lang w:eastAsia="sv-SE"/>
              </w:rPr>
              <w:t>&gt;15 ml/min</w:t>
            </w:r>
          </w:p>
        </w:tc>
      </w:tr>
      <w:tr w:rsidR="00B337D4" w:rsidRPr="0092542F" w14:paraId="7ADBA6A1" w14:textId="41FA5CFA" w:rsidTr="00B337D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DCF0EA" w:themeFill="accent2" w:themeFillTint="33"/>
            <w:noWrap/>
            <w:hideMark/>
          </w:tcPr>
          <w:p w14:paraId="3AEDC2C7" w14:textId="7777777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Dosdispensering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  <w:noWrap/>
            <w:hideMark/>
          </w:tcPr>
          <w:p w14:paraId="4E562AB4" w14:textId="55C94023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r>
              <w:rPr>
                <w:rFonts w:eastAsia="Times New Roman" w:cstheme="minorHAnsi"/>
                <w:bCs/>
                <w:color w:val="000000"/>
                <w:lang w:eastAsia="sv-SE"/>
              </w:rPr>
              <w:t>Ja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</w:tcPr>
          <w:p w14:paraId="51C0BA3F" w14:textId="4DDFE6BE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Ja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F0EA" w:themeFill="accent2" w:themeFillTint="33"/>
          </w:tcPr>
          <w:p w14:paraId="01CDC87D" w14:textId="1F130ADB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color w:val="000000"/>
                <w:lang w:eastAsia="sv-SE"/>
              </w:rPr>
              <w:t>Ja</w:t>
            </w:r>
          </w:p>
        </w:tc>
      </w:tr>
    </w:tbl>
    <w:p w14:paraId="57946FF7" w14:textId="77777777" w:rsidR="00764896" w:rsidRPr="0092542F" w:rsidRDefault="00764896" w:rsidP="00764896">
      <w:pPr>
        <w:ind w:left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74982BC5" w14:textId="77777777" w:rsidR="00764896" w:rsidRPr="0092542F" w:rsidRDefault="00764896" w:rsidP="00764896">
      <w:pPr>
        <w:pStyle w:val="Rubrik2"/>
        <w:spacing w:before="0"/>
        <w:ind w:left="-1134" w:firstLine="453"/>
        <w:rPr>
          <w:rFonts w:asciiTheme="minorHAnsi" w:hAnsiTheme="minorHAnsi" w:cstheme="minorHAnsi"/>
        </w:rPr>
      </w:pPr>
      <w:r w:rsidRPr="0092542F">
        <w:rPr>
          <w:rFonts w:asciiTheme="minorHAnsi" w:hAnsiTheme="minorHAnsi" w:cstheme="minorHAnsi"/>
        </w:rPr>
        <w:t xml:space="preserve">Behandling och profylax venös </w:t>
      </w:r>
      <w:proofErr w:type="spellStart"/>
      <w:r w:rsidRPr="0092542F">
        <w:rPr>
          <w:rFonts w:asciiTheme="minorHAnsi" w:hAnsiTheme="minorHAnsi" w:cstheme="minorHAnsi"/>
        </w:rPr>
        <w:t>tromboembolism</w:t>
      </w:r>
      <w:proofErr w:type="spellEnd"/>
    </w:p>
    <w:tbl>
      <w:tblPr>
        <w:tblpPr w:leftFromText="141" w:rightFromText="141" w:vertAnchor="text" w:horzAnchor="page" w:tblpX="206" w:tblpY="251"/>
        <w:tblW w:w="114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4256"/>
        <w:gridCol w:w="4102"/>
      </w:tblGrid>
      <w:tr w:rsidR="00B337D4" w:rsidRPr="0092542F" w14:paraId="4BB5B00F" w14:textId="5339AE7B" w:rsidTr="00B337D4">
        <w:trPr>
          <w:trHeight w:val="290"/>
        </w:trPr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</w:tcPr>
          <w:p w14:paraId="0CD42AFE" w14:textId="77777777" w:rsidR="00B337D4" w:rsidRPr="0092542F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Preparat</w:t>
            </w:r>
          </w:p>
        </w:tc>
        <w:tc>
          <w:tcPr>
            <w:tcW w:w="4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</w:tcPr>
          <w:p w14:paraId="6E3E66BE" w14:textId="2A5FA32A" w:rsidR="00B337D4" w:rsidRP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proofErr w:type="spellStart"/>
            <w:r w:rsidRPr="00B337D4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rivaroxaban</w:t>
            </w:r>
            <w:proofErr w:type="spellEnd"/>
            <w:r w:rsidRPr="00B337D4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 xml:space="preserve"> (</w:t>
            </w:r>
            <w:proofErr w:type="spellStart"/>
            <w:r w:rsidRPr="00B337D4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Xarelto</w:t>
            </w:r>
            <w:proofErr w:type="spellEnd"/>
            <w:r w:rsidRPr="00B337D4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)</w:t>
            </w:r>
          </w:p>
        </w:tc>
        <w:tc>
          <w:tcPr>
            <w:tcW w:w="41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53BD7D09" w14:textId="0FFF4CC1" w:rsidR="00B337D4" w:rsidRP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proofErr w:type="spellStart"/>
            <w:r w:rsidRPr="00B337D4">
              <w:rPr>
                <w:rFonts w:eastAsia="Times New Roman" w:cstheme="minorHAnsi"/>
                <w:bCs/>
                <w:color w:val="000000"/>
                <w:lang w:eastAsia="sv-SE"/>
              </w:rPr>
              <w:t>apixaban</w:t>
            </w:r>
            <w:proofErr w:type="spellEnd"/>
            <w:r w:rsidRPr="00B337D4">
              <w:rPr>
                <w:rFonts w:eastAsia="Times New Roman" w:cstheme="minorHAnsi"/>
                <w:bCs/>
                <w:color w:val="000000"/>
                <w:lang w:eastAsia="sv-SE"/>
              </w:rPr>
              <w:t xml:space="preserve"> (Eliquis)</w:t>
            </w:r>
          </w:p>
        </w:tc>
      </w:tr>
      <w:tr w:rsidR="00B337D4" w:rsidRPr="0092542F" w14:paraId="1A6E8D7F" w14:textId="660DBD65" w:rsidTr="00B337D4">
        <w:trPr>
          <w:trHeight w:val="290"/>
        </w:trPr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</w:tcPr>
          <w:p w14:paraId="14300A91" w14:textId="282925B3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Ca pris/dygn *</w:t>
            </w:r>
          </w:p>
        </w:tc>
        <w:tc>
          <w:tcPr>
            <w:tcW w:w="4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</w:tcPr>
          <w:p w14:paraId="5D44C409" w14:textId="11812ED2" w:rsidR="00B337D4" w:rsidRPr="00B337D4" w:rsidRDefault="00C7782C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1,50</w:t>
            </w:r>
            <w:r w:rsidR="00B337D4" w:rsidRPr="00B337D4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 xml:space="preserve"> kr</w:t>
            </w:r>
          </w:p>
        </w:tc>
        <w:tc>
          <w:tcPr>
            <w:tcW w:w="41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57E543C3" w14:textId="5030501E" w:rsidR="00B337D4" w:rsidRP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r w:rsidRPr="00B337D4">
              <w:rPr>
                <w:rFonts w:eastAsia="Times New Roman" w:cstheme="minorHAnsi"/>
                <w:bCs/>
                <w:color w:val="000000"/>
                <w:lang w:eastAsia="sv-SE"/>
              </w:rPr>
              <w:t>20 kr</w:t>
            </w:r>
          </w:p>
        </w:tc>
      </w:tr>
      <w:tr w:rsidR="00B337D4" w:rsidRPr="0092542F" w14:paraId="4FC9422B" w14:textId="233D64B7" w:rsidTr="00B337D4">
        <w:trPr>
          <w:trHeight w:val="290"/>
        </w:trPr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hideMark/>
          </w:tcPr>
          <w:p w14:paraId="1E36F763" w14:textId="7777777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Rekommendation</w:t>
            </w:r>
          </w:p>
        </w:tc>
        <w:tc>
          <w:tcPr>
            <w:tcW w:w="4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</w:tcPr>
          <w:p w14:paraId="0A38F9B0" w14:textId="60E19639" w:rsidR="00B337D4" w:rsidRP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1</w:t>
            </w:r>
            <w:r w:rsidRPr="00B337D4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:a</w:t>
            </w:r>
            <w:proofErr w:type="gramEnd"/>
            <w:r w:rsidRPr="00B337D4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 xml:space="preserve"> hand nyinsättning</w:t>
            </w:r>
          </w:p>
          <w:p w14:paraId="3BB84E3A" w14:textId="09D298BA" w:rsidR="00B337D4" w:rsidRP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</w:p>
        </w:tc>
        <w:tc>
          <w:tcPr>
            <w:tcW w:w="41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687E7E17" w14:textId="52F04C3C" w:rsidR="00B337D4" w:rsidRP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proofErr w:type="gramStart"/>
            <w:r>
              <w:rPr>
                <w:rFonts w:eastAsia="Times New Roman" w:cstheme="minorHAnsi"/>
                <w:bCs/>
                <w:color w:val="000000"/>
                <w:lang w:eastAsia="sv-SE"/>
              </w:rPr>
              <w:t>2</w:t>
            </w:r>
            <w:r w:rsidRPr="00B337D4">
              <w:rPr>
                <w:rFonts w:eastAsia="Times New Roman" w:cstheme="minorHAnsi"/>
                <w:bCs/>
                <w:color w:val="000000"/>
                <w:lang w:eastAsia="sv-SE"/>
              </w:rPr>
              <w:t>:a</w:t>
            </w:r>
            <w:proofErr w:type="gramEnd"/>
            <w:r w:rsidRPr="00B337D4">
              <w:rPr>
                <w:rFonts w:eastAsia="Times New Roman" w:cstheme="minorHAnsi"/>
                <w:bCs/>
                <w:color w:val="000000"/>
                <w:lang w:eastAsia="sv-SE"/>
              </w:rPr>
              <w:t xml:space="preserve"> hand nyinsättning</w:t>
            </w:r>
          </w:p>
          <w:p w14:paraId="1517EB0B" w14:textId="77777777" w:rsidR="00B337D4" w:rsidRP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</w:p>
        </w:tc>
      </w:tr>
      <w:tr w:rsidR="00B337D4" w:rsidRPr="0092542F" w14:paraId="16B58F50" w14:textId="3EA9C230" w:rsidTr="00B337D4">
        <w:trPr>
          <w:trHeight w:val="5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hideMark/>
          </w:tcPr>
          <w:p w14:paraId="76FC4E86" w14:textId="7777777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Normaldos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</w:tcPr>
          <w:p w14:paraId="2960B6B7" w14:textId="1A5FEA03" w:rsid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bCs/>
                <w:color w:val="000000"/>
                <w:lang w:eastAsia="sv-SE"/>
              </w:rPr>
              <w:t>15 mg x</w:t>
            </w:r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>2 i tre veckor, därefter 20 mg x1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30A6F4B6" w14:textId="57B82779" w:rsid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10 mg x2 i 7 dagar, därefter 5 mg x</w:t>
            </w:r>
            <w:r w:rsidRPr="0038082D">
              <w:rPr>
                <w:rFonts w:eastAsia="Times New Roman" w:cstheme="minorHAnsi"/>
                <w:color w:val="000000"/>
                <w:lang w:eastAsia="sv-SE"/>
              </w:rPr>
              <w:t>2</w:t>
            </w:r>
          </w:p>
        </w:tc>
      </w:tr>
      <w:tr w:rsidR="00B337D4" w:rsidRPr="0092542F" w14:paraId="0C516155" w14:textId="6F552F33" w:rsidTr="00B337D4">
        <w:trPr>
          <w:trHeight w:val="8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hideMark/>
          </w:tcPr>
          <w:p w14:paraId="091571CE" w14:textId="77777777" w:rsid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Reducerad dos</w:t>
            </w:r>
          </w:p>
          <w:p w14:paraId="4E47B393" w14:textId="66A4C38F" w:rsidR="00B337D4" w:rsidRPr="00915BD8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</w:tcPr>
          <w:p w14:paraId="6CA12784" w14:textId="77777777" w:rsid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r>
              <w:rPr>
                <w:rFonts w:eastAsia="Times New Roman" w:cstheme="minorHAnsi"/>
                <w:bCs/>
                <w:color w:val="000000"/>
                <w:lang w:eastAsia="sv-SE"/>
              </w:rPr>
              <w:t xml:space="preserve">Vid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sv-SE"/>
              </w:rPr>
              <w:t>eGFR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sv-SE"/>
              </w:rPr>
              <w:t xml:space="preserve"> </w:t>
            </w:r>
            <w:proofErr w:type="gramStart"/>
            <w:r>
              <w:rPr>
                <w:rFonts w:eastAsia="Times New Roman" w:cstheme="minorHAnsi"/>
                <w:bCs/>
                <w:color w:val="000000"/>
                <w:lang w:eastAsia="sv-SE"/>
              </w:rPr>
              <w:t>15-49</w:t>
            </w:r>
            <w:proofErr w:type="gramEnd"/>
            <w:r>
              <w:rPr>
                <w:rFonts w:eastAsia="Times New Roman" w:cstheme="minorHAnsi"/>
                <w:bCs/>
                <w:color w:val="000000"/>
                <w:lang w:eastAsia="sv-SE"/>
              </w:rPr>
              <w:t xml:space="preserve"> ml/min överväg </w:t>
            </w:r>
          </w:p>
          <w:p w14:paraId="75877021" w14:textId="7D75D628" w:rsidR="00B337D4" w:rsidRDefault="00B337D4" w:rsidP="00B337D4">
            <w:pPr>
              <w:spacing w:after="0" w:line="240" w:lineRule="auto"/>
              <w:ind w:left="0" w:right="0"/>
            </w:pPr>
            <w:r>
              <w:rPr>
                <w:rFonts w:eastAsia="Times New Roman" w:cstheme="minorHAnsi"/>
                <w:bCs/>
                <w:color w:val="000000"/>
                <w:lang w:eastAsia="sv-SE"/>
              </w:rPr>
              <w:t>15 mg x</w:t>
            </w:r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>1 efter inledande tre veckor</w:t>
            </w:r>
            <w:r>
              <w:rPr>
                <w:rFonts w:eastAsia="Times New Roman" w:cstheme="minorHAnsi"/>
                <w:bCs/>
                <w:color w:val="000000"/>
                <w:lang w:eastAsia="sv-SE"/>
              </w:rPr>
              <w:t xml:space="preserve"> med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sv-SE"/>
              </w:rPr>
              <w:t>fulldos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sv-SE"/>
              </w:rPr>
              <w:t xml:space="preserve"> ovan. 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4ECF351B" w14:textId="77777777" w:rsid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>
              <w:t xml:space="preserve">Vid </w:t>
            </w:r>
            <w:proofErr w:type="spellStart"/>
            <w:r>
              <w:t>eGFR</w:t>
            </w:r>
            <w:proofErr w:type="spellEnd"/>
            <w:r>
              <w:t xml:space="preserve"> </w:t>
            </w:r>
            <w:proofErr w:type="gramStart"/>
            <w:r>
              <w:t>15-30</w:t>
            </w:r>
            <w:proofErr w:type="gramEnd"/>
            <w:r>
              <w:t xml:space="preserve"> </w:t>
            </w:r>
            <w:proofErr w:type="spellStart"/>
            <w:r>
              <w:t>mL</w:t>
            </w:r>
            <w:proofErr w:type="spellEnd"/>
            <w:r>
              <w:t>/min, b</w:t>
            </w:r>
            <w:r>
              <w:rPr>
                <w:rFonts w:eastAsia="Times New Roman" w:cstheme="minorHAnsi"/>
                <w:color w:val="000000"/>
                <w:lang w:eastAsia="sv-SE"/>
              </w:rPr>
              <w:t>ehandla om möjligt enligt ovan</w:t>
            </w:r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 första 1-2 må</w:t>
            </w:r>
            <w:r>
              <w:rPr>
                <w:rFonts w:eastAsia="Times New Roman" w:cstheme="minorHAnsi"/>
                <w:color w:val="000000"/>
                <w:lang w:eastAsia="sv-SE"/>
              </w:rPr>
              <w:t>naderna följt av 2,5 mg x 2</w:t>
            </w:r>
          </w:p>
          <w:p w14:paraId="6D1507A4" w14:textId="77777777" w:rsid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</w:p>
        </w:tc>
      </w:tr>
      <w:tr w:rsidR="00B337D4" w:rsidRPr="0092542F" w14:paraId="09B726F4" w14:textId="0BA77CAA" w:rsidTr="00B337D4">
        <w:trPr>
          <w:trHeight w:val="9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hideMark/>
          </w:tcPr>
          <w:p w14:paraId="43434FF9" w14:textId="77777777" w:rsid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Tillsvidarebehandling</w:t>
            </w:r>
          </w:p>
          <w:p w14:paraId="290FA1BE" w14:textId="22437F85" w:rsidR="00B337D4" w:rsidRPr="00B26E8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r>
              <w:rPr>
                <w:rFonts w:eastAsia="Times New Roman" w:cstheme="minorHAnsi"/>
                <w:bCs/>
                <w:color w:val="000000"/>
                <w:lang w:eastAsia="sv-SE"/>
              </w:rPr>
              <w:t>Efter 6månader med normal/reducerad dos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</w:tcPr>
          <w:p w14:paraId="2CA5A941" w14:textId="77777777" w:rsid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lang w:eastAsia="sv-SE"/>
              </w:rPr>
            </w:pPr>
            <w:r w:rsidRPr="0038082D">
              <w:rPr>
                <w:rFonts w:eastAsia="Times New Roman" w:cstheme="minorHAnsi"/>
                <w:bCs/>
                <w:lang w:eastAsia="sv-SE"/>
              </w:rPr>
              <w:t xml:space="preserve">Vid hög trombosrisk: </w:t>
            </w:r>
            <w:r>
              <w:rPr>
                <w:rFonts w:eastAsia="Times New Roman" w:cstheme="minorHAnsi"/>
                <w:bCs/>
                <w:lang w:eastAsia="sv-SE"/>
              </w:rPr>
              <w:t>fortsatt</w:t>
            </w:r>
            <w:r w:rsidRPr="0038082D">
              <w:rPr>
                <w:rFonts w:eastAsia="Times New Roman" w:cstheme="minorHAnsi"/>
                <w:bCs/>
                <w:lang w:eastAsia="sv-SE"/>
              </w:rPr>
              <w:t xml:space="preserve"> </w:t>
            </w:r>
            <w:r>
              <w:rPr>
                <w:rFonts w:eastAsia="Times New Roman" w:cstheme="minorHAnsi"/>
                <w:bCs/>
                <w:lang w:eastAsia="sv-SE"/>
              </w:rPr>
              <w:t>oförändrad dos</w:t>
            </w:r>
            <w:r w:rsidRPr="0038082D">
              <w:rPr>
                <w:rFonts w:eastAsia="Times New Roman" w:cstheme="minorHAnsi"/>
                <w:bCs/>
                <w:lang w:eastAsia="sv-SE"/>
              </w:rPr>
              <w:t>.</w:t>
            </w:r>
          </w:p>
          <w:p w14:paraId="2BC8A8A2" w14:textId="6A5AEBAB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Cs/>
                <w:lang w:eastAsia="sv-SE"/>
              </w:rPr>
              <w:t xml:space="preserve">Vid lägre trombosrisk: 10 mg x1 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7E353914" w14:textId="77777777" w:rsidR="00B337D4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Vid hög trombosrisk: </w:t>
            </w:r>
            <w:r>
              <w:rPr>
                <w:rFonts w:eastAsia="Times New Roman" w:cstheme="minorHAnsi"/>
                <w:color w:val="000000"/>
                <w:lang w:eastAsia="sv-SE"/>
              </w:rPr>
              <w:t>5 mg x2.</w:t>
            </w:r>
          </w:p>
          <w:p w14:paraId="7CDDD6CC" w14:textId="5ADBA029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lang w:eastAsia="sv-SE"/>
              </w:rPr>
            </w:pPr>
            <w:r w:rsidRPr="0038082D">
              <w:rPr>
                <w:rFonts w:eastAsia="Times New Roman" w:cstheme="minorHAnsi"/>
                <w:color w:val="000000"/>
                <w:lang w:eastAsia="sv-SE"/>
              </w:rPr>
              <w:t>Vid lägre trombosri</w:t>
            </w:r>
            <w:r>
              <w:rPr>
                <w:rFonts w:eastAsia="Times New Roman" w:cstheme="minorHAnsi"/>
                <w:color w:val="000000"/>
                <w:lang w:eastAsia="sv-SE"/>
              </w:rPr>
              <w:t>sk 2,5 mg x</w:t>
            </w:r>
            <w:r w:rsidRPr="0038082D">
              <w:rPr>
                <w:rFonts w:eastAsia="Times New Roman" w:cstheme="minorHAnsi"/>
                <w:color w:val="000000"/>
                <w:lang w:eastAsia="sv-SE"/>
              </w:rPr>
              <w:t xml:space="preserve">2 </w:t>
            </w:r>
          </w:p>
        </w:tc>
      </w:tr>
      <w:tr w:rsidR="00B337D4" w:rsidRPr="0092542F" w14:paraId="60071811" w14:textId="4C2563F3" w:rsidTr="00B337D4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hideMark/>
          </w:tcPr>
          <w:p w14:paraId="525E0CDF" w14:textId="7777777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 xml:space="preserve">Absolut gräns </w:t>
            </w:r>
            <w:proofErr w:type="spellStart"/>
            <w:r w:rsidRPr="0038082D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eGFR</w:t>
            </w:r>
            <w:proofErr w:type="spellEnd"/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</w:tcPr>
          <w:p w14:paraId="4AA1AA94" w14:textId="3D0FDCC8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bCs/>
                <w:color w:val="000000"/>
                <w:lang w:eastAsia="sv-SE"/>
              </w:rPr>
              <w:t>&gt;15 ml/min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6FEDA6CA" w14:textId="369C3450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Cs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color w:val="000000"/>
                <w:lang w:eastAsia="sv-SE"/>
              </w:rPr>
              <w:t>&gt;15 ml/min</w:t>
            </w:r>
          </w:p>
        </w:tc>
      </w:tr>
      <w:tr w:rsidR="00B337D4" w:rsidRPr="0092542F" w14:paraId="00967A9F" w14:textId="33004701" w:rsidTr="00B337D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noWrap/>
            <w:hideMark/>
          </w:tcPr>
          <w:p w14:paraId="0B33273C" w14:textId="77777777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Dosdispensering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14:paraId="5FA139F8" w14:textId="1E2D0626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eastAsia="Times New Roman" w:cstheme="minorHAnsi"/>
                <w:color w:val="000000"/>
                <w:lang w:eastAsia="sv-SE"/>
              </w:rPr>
              <w:t>Ja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</w:tcPr>
          <w:p w14:paraId="5842BD91" w14:textId="218FBEBA" w:rsidR="00B337D4" w:rsidRPr="0038082D" w:rsidRDefault="00B337D4" w:rsidP="00B337D4">
            <w:pPr>
              <w:spacing w:after="0" w:line="240" w:lineRule="auto"/>
              <w:ind w:left="0" w:right="0"/>
              <w:rPr>
                <w:rFonts w:eastAsia="Times New Roman" w:cstheme="minorHAnsi"/>
                <w:color w:val="000000"/>
                <w:lang w:eastAsia="sv-SE"/>
              </w:rPr>
            </w:pPr>
            <w:r w:rsidRPr="0038082D">
              <w:rPr>
                <w:rFonts w:eastAsia="Times New Roman" w:cstheme="minorHAnsi"/>
                <w:color w:val="000000"/>
                <w:lang w:eastAsia="sv-SE"/>
              </w:rPr>
              <w:t>Ja</w:t>
            </w:r>
          </w:p>
        </w:tc>
      </w:tr>
    </w:tbl>
    <w:p w14:paraId="27EAE65A" w14:textId="533B6559" w:rsidR="00764896" w:rsidRPr="00B337D4" w:rsidRDefault="00764896" w:rsidP="00912647">
      <w:pPr>
        <w:pStyle w:val="Rubrik2"/>
        <w:ind w:left="-709"/>
        <w:rPr>
          <w:sz w:val="20"/>
          <w:szCs w:val="22"/>
        </w:rPr>
      </w:pPr>
      <w:r w:rsidRPr="00B337D4">
        <w:rPr>
          <w:sz w:val="20"/>
          <w:szCs w:val="22"/>
        </w:rPr>
        <w:t>Byte mellan DOAK-preparat</w:t>
      </w:r>
    </w:p>
    <w:p w14:paraId="7993D433" w14:textId="7E0009F3" w:rsidR="00764896" w:rsidRPr="00B337D4" w:rsidRDefault="00764896" w:rsidP="00B337D4">
      <w:pPr>
        <w:pStyle w:val="Normaltext"/>
        <w:numPr>
          <w:ilvl w:val="0"/>
          <w:numId w:val="12"/>
        </w:numPr>
        <w:rPr>
          <w:sz w:val="18"/>
          <w:szCs w:val="20"/>
        </w:rPr>
      </w:pPr>
      <w:r w:rsidRPr="00B337D4">
        <w:rPr>
          <w:sz w:val="18"/>
          <w:szCs w:val="20"/>
        </w:rPr>
        <w:t xml:space="preserve">Vid </w:t>
      </w:r>
      <w:proofErr w:type="spellStart"/>
      <w:r w:rsidRPr="00B337D4">
        <w:rPr>
          <w:sz w:val="18"/>
          <w:szCs w:val="20"/>
        </w:rPr>
        <w:t>eGFR</w:t>
      </w:r>
      <w:proofErr w:type="spellEnd"/>
      <w:r w:rsidRPr="00B337D4">
        <w:rPr>
          <w:sz w:val="18"/>
          <w:szCs w:val="20"/>
        </w:rPr>
        <w:t xml:space="preserve"> ≥ 50 </w:t>
      </w:r>
      <w:proofErr w:type="spellStart"/>
      <w:r w:rsidRPr="00B337D4">
        <w:rPr>
          <w:sz w:val="18"/>
          <w:szCs w:val="20"/>
        </w:rPr>
        <w:t>mL</w:t>
      </w:r>
      <w:proofErr w:type="spellEnd"/>
      <w:r w:rsidRPr="00B337D4">
        <w:rPr>
          <w:sz w:val="18"/>
          <w:szCs w:val="20"/>
        </w:rPr>
        <w:t>/min kan det nya preparatet ges vid tidpunkten för nästa ordinarie dos</w:t>
      </w:r>
    </w:p>
    <w:p w14:paraId="1A40FFE9" w14:textId="002DD1CB" w:rsidR="00841547" w:rsidRPr="00B337D4" w:rsidRDefault="00764896" w:rsidP="00B337D4">
      <w:pPr>
        <w:pStyle w:val="Normaltext"/>
        <w:numPr>
          <w:ilvl w:val="0"/>
          <w:numId w:val="12"/>
        </w:numPr>
        <w:tabs>
          <w:tab w:val="left" w:pos="3165"/>
        </w:tabs>
        <w:rPr>
          <w:sz w:val="18"/>
          <w:szCs w:val="20"/>
        </w:rPr>
      </w:pPr>
      <w:r w:rsidRPr="00B337D4">
        <w:rPr>
          <w:sz w:val="18"/>
          <w:szCs w:val="20"/>
        </w:rPr>
        <w:t xml:space="preserve">Vid </w:t>
      </w:r>
      <w:proofErr w:type="spellStart"/>
      <w:r w:rsidRPr="00B337D4">
        <w:rPr>
          <w:sz w:val="18"/>
          <w:szCs w:val="20"/>
        </w:rPr>
        <w:t>eGFR</w:t>
      </w:r>
      <w:proofErr w:type="spellEnd"/>
      <w:r w:rsidRPr="00B337D4">
        <w:rPr>
          <w:sz w:val="18"/>
          <w:szCs w:val="20"/>
        </w:rPr>
        <w:t xml:space="preserve"> </w:t>
      </w:r>
      <w:proofErr w:type="gramStart"/>
      <w:r w:rsidRPr="00B337D4">
        <w:rPr>
          <w:sz w:val="18"/>
          <w:szCs w:val="20"/>
        </w:rPr>
        <w:t>&lt; 50</w:t>
      </w:r>
      <w:proofErr w:type="gramEnd"/>
      <w:r w:rsidRPr="00B337D4">
        <w:rPr>
          <w:sz w:val="18"/>
          <w:szCs w:val="20"/>
        </w:rPr>
        <w:t xml:space="preserve"> </w:t>
      </w:r>
      <w:proofErr w:type="spellStart"/>
      <w:r w:rsidRPr="00B337D4">
        <w:rPr>
          <w:sz w:val="18"/>
          <w:szCs w:val="20"/>
        </w:rPr>
        <w:t>mL</w:t>
      </w:r>
      <w:proofErr w:type="spellEnd"/>
      <w:r w:rsidRPr="00B337D4">
        <w:rPr>
          <w:sz w:val="18"/>
          <w:szCs w:val="20"/>
        </w:rPr>
        <w:t xml:space="preserve">/min bör ytterligare 12 h passera innan </w:t>
      </w:r>
      <w:proofErr w:type="spellStart"/>
      <w:r w:rsidRPr="00B337D4">
        <w:rPr>
          <w:sz w:val="18"/>
          <w:szCs w:val="20"/>
        </w:rPr>
        <w:t>startdos</w:t>
      </w:r>
      <w:proofErr w:type="spellEnd"/>
      <w:r w:rsidRPr="00B337D4">
        <w:rPr>
          <w:sz w:val="18"/>
          <w:szCs w:val="20"/>
        </w:rPr>
        <w:t xml:space="preserve"> av det nya preparatet.</w:t>
      </w:r>
    </w:p>
    <w:sectPr w:rsidR="00841547" w:rsidRPr="00B337D4" w:rsidSect="00B337D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438" w:right="140" w:bottom="1701" w:left="993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1642AB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0"/>
      <w:gridCol w:w="8636"/>
    </w:tblGrid>
    <w:tr w:rsidR="00DD0E30" w:rsidRPr="00520AD0" w14:paraId="429B14B8" w14:textId="77777777" w:rsidTr="001642AB">
      <w:trPr>
        <w:cantSplit/>
        <w:trHeight w:hRule="exact" w:val="227"/>
      </w:trPr>
      <w:tc>
        <w:tcPr>
          <w:tcW w:w="10137" w:type="dxa"/>
          <w:gridSpan w:val="2"/>
          <w:tcBorders>
            <w:top w:val="single" w:sz="12" w:space="0" w:color="CD303D"/>
          </w:tcBorders>
          <w:vAlign w:val="bottom"/>
        </w:tcPr>
        <w:p w14:paraId="27F6D020" w14:textId="6A17DFDE" w:rsidR="00DD0E30" w:rsidRPr="006B4BAB" w:rsidRDefault="00764896" w:rsidP="00764896">
          <w:pPr>
            <w:pStyle w:val="Sidfot"/>
            <w:jc w:val="right"/>
            <w:rPr>
              <w:b/>
              <w:sz w:val="2"/>
              <w:szCs w:val="2"/>
            </w:rPr>
          </w:pPr>
          <w:r w:rsidRPr="00555159">
            <w:rPr>
              <w:i/>
              <w:sz w:val="16"/>
            </w:rPr>
            <w:t>*</w:t>
          </w:r>
          <w:r>
            <w:rPr>
              <w:i/>
              <w:sz w:val="16"/>
            </w:rPr>
            <w:t xml:space="preserve"> </w:t>
          </w:r>
          <w:r w:rsidRPr="00555159">
            <w:rPr>
              <w:i/>
              <w:sz w:val="16"/>
            </w:rPr>
            <w:t>Pris/dygn baseras på förpackning motsvarande 3 månaders behandling, uppdateras löpande</w:t>
          </w:r>
        </w:p>
      </w:tc>
    </w:tr>
    <w:tr w:rsidR="00DD0E30" w:rsidRPr="00520AD0" w14:paraId="68CA5650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5276C06B" w14:textId="1091A816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Upprättat av</w:t>
          </w:r>
        </w:p>
      </w:tc>
      <w:sdt>
        <w:sdtPr>
          <w:rPr>
            <w:sz w:val="16"/>
            <w:szCs w:val="16"/>
          </w:rPr>
          <w:alias w:val="LD_Dokumentansvarig"/>
          <w:tag w:val="LD_Dokumentansvarig"/>
          <w:id w:val="-445548358"/>
          <w:lock w:val="sdtLocked"/>
          <w:placeholder>
            <w:docPart w:val="91B71FD6C1D6490D84952D7BD1BC934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30C0A017" w14:textId="5451D2BC" w:rsidR="00DD0E30" w:rsidRPr="00D11F49" w:rsidRDefault="00764896" w:rsidP="005D2D5B">
              <w:pPr>
                <w:pStyle w:val="Sidfo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Levrén Karin /Läkemedelsenhet Dalarna /Falun</w:t>
              </w:r>
            </w:p>
          </w:tc>
        </w:sdtContent>
      </w:sdt>
    </w:tr>
    <w:tr w:rsidR="00DD0E30" w:rsidRPr="00520AD0" w14:paraId="48D2ED5E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355E319A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Godkänt av</w:t>
          </w:r>
        </w:p>
      </w:tc>
      <w:sdt>
        <w:sdtPr>
          <w:rPr>
            <w:sz w:val="16"/>
            <w:szCs w:val="16"/>
          </w:rPr>
          <w:alias w:val="LD_GodkantAv"/>
          <w:tag w:val="LD_GodkantAv"/>
          <w:id w:val="-542675576"/>
          <w:lock w:val="sdtLocked"/>
          <w:placeholder>
            <w:docPart w:val="FEA1B35991684282BCD3153E857A9D5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79A1A20E" w14:textId="06CE1805" w:rsidR="00DD0E30" w:rsidRPr="00D11F49" w:rsidRDefault="00C7782C" w:rsidP="005D2D5B">
              <w:pPr>
                <w:pStyle w:val="Sidfot"/>
                <w:ind w:right="68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Domeij Gunnar /Kardiologi Falun /Falun</w:t>
              </w:r>
            </w:p>
          </w:tc>
        </w:sdtContent>
      </w:sdt>
    </w:tr>
    <w:tr w:rsidR="00DD0E30" w:rsidRPr="00520AD0" w14:paraId="09CF0C08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5EE919C5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För verksamhet</w:t>
          </w:r>
        </w:p>
      </w:tc>
      <w:sdt>
        <w:sdtPr>
          <w:rPr>
            <w:sz w:val="16"/>
            <w:szCs w:val="16"/>
          </w:rPr>
          <w:alias w:val="LD_GallerForVerksamhet"/>
          <w:tag w:val="b949fc07257b40f7b02b2d246d41368f"/>
          <w:id w:val="1493911758"/>
          <w:lock w:val="sdtLocked"/>
          <w:placeholder>
            <w:docPart w:val="4DD085FB332842068D6B073153E2067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2F8E869D" w14:textId="111974A2" w:rsidR="00DD0E30" w:rsidRPr="00D11F49" w:rsidRDefault="00764896" w:rsidP="005D2D5B">
              <w:pPr>
                <w:pStyle w:val="Sidfot"/>
                <w:tabs>
                  <w:tab w:val="clear" w:pos="4536"/>
                  <w:tab w:val="clear" w:pos="9072"/>
                </w:tabs>
                <w:ind w:right="68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Hälso- och sjukvård Dalarna</w:t>
              </w:r>
            </w:p>
          </w:tc>
        </w:sdtContent>
      </w:sdt>
    </w:tr>
    <w:tr w:rsidR="00DD0E30" w:rsidRPr="00520AD0" w14:paraId="10239E46" w14:textId="77777777" w:rsidTr="00DF0AAD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670D3DF6" w14:textId="77777777" w:rsidR="00DD0E30" w:rsidRPr="00D153D5" w:rsidRDefault="00DD0E30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Dokumentsamling</w:t>
          </w:r>
        </w:p>
      </w:tc>
      <w:sdt>
        <w:sdtPr>
          <w:rPr>
            <w:sz w:val="16"/>
            <w:szCs w:val="16"/>
          </w:rPr>
          <w:alias w:val="LD_Dokumentsamling"/>
          <w:tag w:val="ib8be5378b304cd19503fe0f13c962e4"/>
          <w:id w:val="1347829237"/>
          <w:lock w:val="sdtLocked"/>
          <w:placeholder>
            <w:docPart w:val="FE8B62C854DB4E4788A5B8178F28082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<w:text w:multiLine="1"/>
        </w:sdtPr>
        <w:sdtEndPr/>
        <w:sdtContent>
          <w:tc>
            <w:tcPr>
              <w:tcW w:w="8578" w:type="dxa"/>
              <w:shd w:val="clear" w:color="auto" w:fill="auto"/>
              <w:vAlign w:val="bottom"/>
            </w:tcPr>
            <w:p w14:paraId="020EE2E8" w14:textId="77777777" w:rsidR="00DD0E30" w:rsidRPr="00D11F49" w:rsidRDefault="00DD0E30" w:rsidP="005D2D5B">
              <w:pPr>
                <w:pStyle w:val="Sidfot"/>
                <w:tabs>
                  <w:tab w:val="clear" w:pos="4536"/>
                  <w:tab w:val="clear" w:pos="9072"/>
                </w:tabs>
                <w:ind w:right="57"/>
                <w:rPr>
                  <w:sz w:val="16"/>
                  <w:szCs w:val="16"/>
                </w:rPr>
              </w:pPr>
            </w:p>
          </w:tc>
        </w:sdtContent>
      </w:sdt>
    </w:tr>
    <w:tr w:rsidR="00DD0E30" w:rsidRPr="00520AD0" w14:paraId="55DF6E8C" w14:textId="77777777" w:rsidTr="001642AB">
      <w:trPr>
        <w:cantSplit/>
        <w:trHeight w:hRule="exact" w:val="227"/>
      </w:trPr>
      <w:tc>
        <w:tcPr>
          <w:tcW w:w="1560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DD0E30" w:rsidRPr="00D153D5" w:rsidRDefault="00DD0E30" w:rsidP="00D153D5">
          <w:pPr>
            <w:pStyle w:val="Sidfot"/>
            <w:tabs>
              <w:tab w:val="clear" w:pos="4536"/>
              <w:tab w:val="clear" w:pos="9072"/>
            </w:tabs>
            <w:ind w:right="68"/>
            <w:jc w:val="right"/>
            <w:rPr>
              <w:b/>
              <w:sz w:val="16"/>
              <w:szCs w:val="16"/>
            </w:rPr>
          </w:pPr>
        </w:p>
      </w:tc>
      <w:tc>
        <w:tcPr>
          <w:tcW w:w="8578" w:type="dxa"/>
          <w:shd w:val="clear" w:color="auto" w:fill="auto"/>
          <w:vAlign w:val="bottom"/>
        </w:tcPr>
        <w:p w14:paraId="3E0B62F0" w14:textId="77777777" w:rsidR="00DD0E30" w:rsidRPr="00612F1F" w:rsidRDefault="00DD0E30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0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398130726" name="Bildobjekt 3981307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68D4EDA3" w:rsidR="00904AAD" w:rsidRPr="0010512B" w:rsidRDefault="00C42EC2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92298983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64896">
                <w:rPr>
                  <w:sz w:val="16"/>
                  <w:szCs w:val="16"/>
                  <w:lang w:eastAsia="sv-SE"/>
                </w:rPr>
                <w:t>Terapirekommendation DOAK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2F4C0895" w:rsidR="00904AAD" w:rsidRPr="0010512B" w:rsidRDefault="00F9077B" w:rsidP="0010512B">
          <w:pPr>
            <w:pStyle w:val="Ingetavstnd"/>
            <w:rPr>
              <w:rStyle w:val="Dokumenttyp"/>
              <w:sz w:val="22"/>
            </w:rPr>
          </w:pPr>
          <w:bookmarkStart w:id="1" w:name="sidnr1"/>
          <w:bookmarkEnd w:id="0"/>
          <w:bookmarkEnd w:id="1"/>
          <w:r>
            <w:rPr>
              <w:rStyle w:val="Dokumenttyp"/>
              <w:sz w:val="22"/>
            </w:rPr>
            <w:t>riktlinje</w:t>
          </w:r>
        </w:p>
      </w:tc>
      <w:tc>
        <w:tcPr>
          <w:tcW w:w="641" w:type="dxa"/>
          <w:shd w:val="clear" w:color="auto" w:fill="auto"/>
        </w:tcPr>
        <w:p w14:paraId="0167AAF8" w14:textId="71144177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B26E84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B26E84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14348220" w:rsidR="00904AAD" w:rsidRPr="00904AAD" w:rsidRDefault="00C42EC2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  <w:sdt>
            <w:sdtPr>
              <w:rPr>
                <w:rFonts w:ascii="Arial" w:eastAsia="Times New Roman" w:hAnsi="Arial" w:cs="Times New Roman"/>
                <w:sz w:val="16"/>
                <w:szCs w:val="16"/>
                <w:lang w:eastAsia="sv-SE"/>
              </w:rPr>
              <w:alias w:val="LD_GodkantDatum"/>
              <w:tag w:val="LD_GodkantDatum"/>
              <w:id w:val="-46151721"/>
              <w:lock w:val="sdtContentLocked"/>
              <w:placeholder>
                <w:docPart w:val="DC0DB0931B6F492984FA0667706B7E4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6-01-22T09:51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C7782C">
                <w:rPr>
                  <w:rFonts w:ascii="Arial" w:eastAsia="Times New Roman" w:hAnsi="Arial" w:cs="Times New Roman"/>
                  <w:sz w:val="16"/>
                  <w:szCs w:val="16"/>
                  <w:lang w:eastAsia="sv-SE"/>
                </w:rPr>
                <w:t>2026-01-22</w:t>
              </w:r>
            </w:sdtContent>
          </w:sdt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66377843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77777777" w:rsidR="00904AAD" w:rsidRPr="00904AAD" w:rsidRDefault="00C42EC2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77777777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520AD0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598D438D" w:rsidR="00F9077B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234768698" name="Bildobjekt 2347686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651B5AA" w14:textId="77777777" w:rsidR="00F9077B" w:rsidRPr="00F9077B" w:rsidRDefault="00F9077B" w:rsidP="00F9077B"/>
        <w:p w14:paraId="1B656B04" w14:textId="2B48E3A3" w:rsidR="00FD24AC" w:rsidRPr="00F9077B" w:rsidRDefault="00FD24AC" w:rsidP="00F9077B">
          <w:pPr>
            <w:jc w:val="right"/>
          </w:pPr>
        </w:p>
      </w:tc>
      <w:tc>
        <w:tcPr>
          <w:tcW w:w="4282" w:type="dxa"/>
          <w:gridSpan w:val="2"/>
        </w:tcPr>
        <w:p w14:paraId="63AAD4C5" w14:textId="14D9BA46" w:rsidR="00FD24AC" w:rsidRPr="00EB2152" w:rsidRDefault="00F9077B" w:rsidP="00EB2152">
          <w:pPr>
            <w:pStyle w:val="Ingetavstnd"/>
            <w:rPr>
              <w:rStyle w:val="Dokumenttyp"/>
            </w:rPr>
          </w:pPr>
          <w:r>
            <w:rPr>
              <w:rStyle w:val="Dokumenttyp"/>
            </w:rPr>
            <w:t>riktlinje</w:t>
          </w:r>
        </w:p>
      </w:tc>
      <w:tc>
        <w:tcPr>
          <w:tcW w:w="639" w:type="dxa"/>
        </w:tcPr>
        <w:p w14:paraId="2BB16581" w14:textId="476024D5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B26E8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B26E8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520AD0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FD24AC" w:rsidRPr="00DD0E30" w:rsidRDefault="00FD24AC" w:rsidP="00DD0E30">
          <w:pPr>
            <w:pStyle w:val="Ingetavstnd"/>
            <w:rPr>
              <w:rStyle w:val="Dokumenttypunder"/>
            </w:rPr>
          </w:pPr>
        </w:p>
      </w:tc>
    </w:tr>
    <w:tr w:rsidR="00FD24AC" w:rsidRPr="00520AD0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0C3A219A" w14:textId="77777777" w:rsidR="00FD24AC" w:rsidRDefault="00FD24AC" w:rsidP="005D2D5B">
          <w:pPr>
            <w:pStyle w:val="Egenskap"/>
          </w:pPr>
          <w:r w:rsidRPr="00190C97">
            <w:t>Godkänt</w:t>
          </w:r>
        </w:p>
        <w:p w14:paraId="691D3B1D" w14:textId="3D70BE32" w:rsidR="00FD24AC" w:rsidRPr="00947E0C" w:rsidRDefault="00C42EC2" w:rsidP="005D2D5B">
          <w:pPr>
            <w:pStyle w:val="Egenskapsvrde"/>
            <w:rPr>
              <w:noProof/>
            </w:rPr>
          </w:pPr>
          <w:sdt>
            <w:sdtPr>
              <w:alias w:val="LD_GodkantDatum"/>
              <w:tag w:val="LD_GodkantDatum"/>
              <w:id w:val="1429238846"/>
              <w:lock w:val="sdtContentLocked"/>
              <w:placeholder>
                <w:docPart w:val="2EBA754918564C4DA05945D6EF7F732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6-01-22T09:51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C7782C">
                <w:t>2026-01-22</w:t>
              </w:r>
            </w:sdtContent>
          </w:sdt>
        </w:p>
        <w:p w14:paraId="2171A6EC" w14:textId="77777777" w:rsidR="00FD24AC" w:rsidRDefault="00FD24AC" w:rsidP="005D2D5B">
          <w:pPr>
            <w:pStyle w:val="Egenskap"/>
          </w:pPr>
          <w:r>
            <w:t xml:space="preserve">Giltigt </w:t>
          </w:r>
          <w:proofErr w:type="spellStart"/>
          <w:r>
            <w:t>t.o.m</w:t>
          </w:r>
          <w:proofErr w:type="spellEnd"/>
        </w:p>
        <w:sdt>
          <w:sdtPr>
            <w:alias w:val="LD_GiltigtTill"/>
            <w:tag w:val="LD_GiltigtTill"/>
            <w:id w:val="-1039041004"/>
            <w:lock w:val="sdtContentLocked"/>
            <w:placeholder>
              <w:docPart w:val="25CC40D5FD704A96A78D57D3080F128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  <w:date w:fullDate="2027-01-22T09:52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01D67FB" w14:textId="42B076E5" w:rsidR="00FD24AC" w:rsidRDefault="00C7782C" w:rsidP="005D2D5B">
              <w:pPr>
                <w:pStyle w:val="Egenskapsvrde"/>
                <w:rPr>
                  <w:sz w:val="24"/>
                </w:rPr>
              </w:pPr>
              <w:r>
                <w:t>2027-01-22</w:t>
              </w:r>
            </w:p>
          </w:sdtContent>
        </w:sdt>
      </w:tc>
      <w:tc>
        <w:tcPr>
          <w:tcW w:w="2313" w:type="dxa"/>
          <w:gridSpan w:val="2"/>
          <w:vMerge w:val="restart"/>
        </w:tcPr>
        <w:p w14:paraId="232ABD29" w14:textId="77777777" w:rsidR="00FD24AC" w:rsidRDefault="00FD24AC" w:rsidP="005D2D5B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331834DB" w:rsidR="00FD24AC" w:rsidRPr="00947E0C" w:rsidRDefault="00C42EC2" w:rsidP="005D2D5B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526300227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 w:rsidR="00C7782C">
                <w:t>7.0</w:t>
              </w:r>
            </w:sdtContent>
          </w:sdt>
        </w:p>
        <w:p w14:paraId="42E031F5" w14:textId="3DF0563D" w:rsidR="00FD24AC" w:rsidRDefault="00FD24AC" w:rsidP="005D2D5B">
          <w:pPr>
            <w:pStyle w:val="Egenskap"/>
          </w:pPr>
          <w:r>
            <w:t>Diarienummer</w:t>
          </w:r>
        </w:p>
        <w:sdt>
          <w:sdtPr>
            <w:alias w:val="LD_Diarienummer"/>
            <w:tag w:val="LD_Diarienummer"/>
            <w:id w:val="-1029183220"/>
            <w:lock w:val="contentLocked"/>
            <w:placeholder>
              <w:docPart w:val="E1BB6006482443A8BD274BAD1734775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2DE9560D" w14:textId="77777777" w:rsidR="00FD24AC" w:rsidRDefault="00C42EC2" w:rsidP="00564B39">
              <w:pPr>
                <w:pStyle w:val="Egenskapsvrde"/>
                <w:rPr>
                  <w:sz w:val="24"/>
                </w:rPr>
              </w:pPr>
            </w:p>
          </w:sdtContent>
        </w:sdt>
      </w:tc>
    </w:tr>
    <w:tr w:rsidR="00FD24AC" w:rsidRPr="00520AD0" w14:paraId="64DDB198" w14:textId="77777777" w:rsidTr="005D2D5B">
      <w:trPr>
        <w:trHeight w:val="20"/>
      </w:trPr>
      <w:tc>
        <w:tcPr>
          <w:tcW w:w="5216" w:type="dxa"/>
        </w:tcPr>
        <w:tbl>
          <w:tblPr>
            <w:tblStyle w:val="Tabellrutnt1"/>
            <w:tblW w:w="1013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16"/>
            <w:gridCol w:w="2608"/>
            <w:gridCol w:w="2313"/>
          </w:tblGrid>
          <w:tr w:rsidR="00764896" w:rsidRPr="00520AD0" w14:paraId="1B47AACB" w14:textId="77777777" w:rsidTr="00601DA4">
            <w:trPr>
              <w:trHeight w:val="20"/>
            </w:trPr>
            <w:tc>
              <w:tcPr>
                <w:tcW w:w="5216" w:type="dxa"/>
              </w:tcPr>
              <w:p w14:paraId="6BAD0215" w14:textId="77777777" w:rsidR="00764896" w:rsidRDefault="00764896" w:rsidP="00764896">
                <w:pPr>
                  <w:pStyle w:val="Ingetavstnd"/>
                  <w:rPr>
                    <w:rFonts w:asciiTheme="majorHAnsi" w:hAnsiTheme="majorHAnsi" w:cstheme="majorHAnsi"/>
                  </w:rPr>
                </w:pPr>
              </w:p>
              <w:p w14:paraId="6735C4C8" w14:textId="77777777" w:rsidR="00764896" w:rsidRPr="00764896" w:rsidRDefault="00764896" w:rsidP="00764896">
                <w:pPr>
                  <w:pStyle w:val="Ingetavstnd"/>
                  <w:rPr>
                    <w:rFonts w:asciiTheme="majorHAnsi" w:hAnsiTheme="majorHAnsi" w:cstheme="majorHAnsi"/>
                    <w:i/>
                    <w:sz w:val="14"/>
                  </w:rPr>
                </w:pPr>
                <w:r w:rsidRPr="00764896">
                  <w:rPr>
                    <w:rFonts w:asciiTheme="majorHAnsi" w:hAnsiTheme="majorHAnsi" w:cstheme="majorHAnsi"/>
                    <w:i/>
                    <w:sz w:val="14"/>
                  </w:rPr>
                  <w:t>Godkänt av Dalarnas Läkemedelskommitté 2024-12-03</w:t>
                </w:r>
              </w:p>
              <w:p w14:paraId="14CB0EE4" w14:textId="77777777" w:rsidR="00764896" w:rsidRPr="009C59FF" w:rsidRDefault="00764896" w:rsidP="00764896">
                <w:pPr>
                  <w:pStyle w:val="Ingetavstnd"/>
                  <w:rPr>
                    <w:rFonts w:asciiTheme="majorHAnsi" w:hAnsiTheme="majorHAnsi" w:cstheme="majorHAnsi"/>
                  </w:rPr>
                </w:pPr>
                <w:r w:rsidRPr="00764896">
                  <w:rPr>
                    <w:rFonts w:asciiTheme="majorHAnsi" w:hAnsiTheme="majorHAnsi" w:cstheme="majorHAnsi"/>
                    <w:i/>
                    <w:sz w:val="14"/>
                  </w:rPr>
                  <w:t>I samarbete med terapigrupper Blod, Hjärta-Kärl och Neurologi</w:t>
                </w:r>
              </w:p>
            </w:tc>
            <w:tc>
              <w:tcPr>
                <w:tcW w:w="2608" w:type="dxa"/>
                <w:vMerge/>
              </w:tcPr>
              <w:p w14:paraId="4D06F953" w14:textId="77777777" w:rsidR="00764896" w:rsidRDefault="00764896" w:rsidP="00764896">
                <w:pPr>
                  <w:pStyle w:val="Egenskap"/>
                </w:pPr>
              </w:p>
            </w:tc>
            <w:tc>
              <w:tcPr>
                <w:tcW w:w="2313" w:type="dxa"/>
                <w:vMerge/>
              </w:tcPr>
              <w:p w14:paraId="1F97BD58" w14:textId="77777777" w:rsidR="00764896" w:rsidRDefault="00764896" w:rsidP="00764896">
                <w:pPr>
                  <w:pStyle w:val="Egenskap"/>
                </w:pPr>
              </w:p>
            </w:tc>
          </w:tr>
        </w:tbl>
        <w:p w14:paraId="276FEEB6" w14:textId="77777777" w:rsidR="00764896" w:rsidRPr="00904AAD" w:rsidRDefault="00764896" w:rsidP="00764896">
          <w:pPr>
            <w:pStyle w:val="Ingetavstnd"/>
            <w:tabs>
              <w:tab w:val="left" w:pos="2990"/>
            </w:tabs>
            <w:rPr>
              <w:rStyle w:val="Stark"/>
              <w:sz w:val="2"/>
              <w:szCs w:val="2"/>
            </w:rPr>
          </w:pPr>
        </w:p>
        <w:p w14:paraId="1BE4AED7" w14:textId="64CACE48" w:rsidR="00FD24AC" w:rsidRPr="009C59FF" w:rsidRDefault="00FD24AC" w:rsidP="009C59FF">
          <w:pPr>
            <w:pStyle w:val="Ingetavstnd"/>
            <w:rPr>
              <w:rFonts w:asciiTheme="majorHAnsi" w:hAnsiTheme="majorHAnsi" w:cstheme="majorHAnsi"/>
            </w:rPr>
          </w:pP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77777777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95372E"/>
    <w:multiLevelType w:val="hybridMultilevel"/>
    <w:tmpl w:val="83E20284"/>
    <w:lvl w:ilvl="0" w:tplc="7CB0E058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687370258">
    <w:abstractNumId w:val="11"/>
  </w:num>
  <w:num w:numId="2" w16cid:durableId="364059879">
    <w:abstractNumId w:val="8"/>
  </w:num>
  <w:num w:numId="3" w16cid:durableId="2094430796">
    <w:abstractNumId w:val="3"/>
  </w:num>
  <w:num w:numId="4" w16cid:durableId="1938102577">
    <w:abstractNumId w:val="2"/>
  </w:num>
  <w:num w:numId="5" w16cid:durableId="1125849371">
    <w:abstractNumId w:val="1"/>
  </w:num>
  <w:num w:numId="6" w16cid:durableId="1715694265">
    <w:abstractNumId w:val="0"/>
  </w:num>
  <w:num w:numId="7" w16cid:durableId="765225736">
    <w:abstractNumId w:val="9"/>
  </w:num>
  <w:num w:numId="8" w16cid:durableId="474682506">
    <w:abstractNumId w:val="7"/>
  </w:num>
  <w:num w:numId="9" w16cid:durableId="17321130">
    <w:abstractNumId w:val="6"/>
  </w:num>
  <w:num w:numId="10" w16cid:durableId="1280448574">
    <w:abstractNumId w:val="5"/>
  </w:num>
  <w:num w:numId="11" w16cid:durableId="2043364001">
    <w:abstractNumId w:val="4"/>
  </w:num>
  <w:num w:numId="12" w16cid:durableId="2141069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en-US" w:vendorID="64" w:dllVersion="6" w:nlCheck="1" w:checkStyle="0"/>
  <w:activeWritingStyle w:appName="MSWord" w:lang="sv-SE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412BC"/>
    <w:rsid w:val="0005534F"/>
    <w:rsid w:val="00056CEF"/>
    <w:rsid w:val="00057B5C"/>
    <w:rsid w:val="0007192D"/>
    <w:rsid w:val="000735A8"/>
    <w:rsid w:val="00080E1F"/>
    <w:rsid w:val="000833FE"/>
    <w:rsid w:val="000856CF"/>
    <w:rsid w:val="000D1637"/>
    <w:rsid w:val="000D563D"/>
    <w:rsid w:val="000D6065"/>
    <w:rsid w:val="000D6D23"/>
    <w:rsid w:val="000D7728"/>
    <w:rsid w:val="000E3BA2"/>
    <w:rsid w:val="000F32D0"/>
    <w:rsid w:val="0010512B"/>
    <w:rsid w:val="00114DF0"/>
    <w:rsid w:val="00126ED2"/>
    <w:rsid w:val="00127F9E"/>
    <w:rsid w:val="001433EA"/>
    <w:rsid w:val="00161A71"/>
    <w:rsid w:val="001642AB"/>
    <w:rsid w:val="00166E60"/>
    <w:rsid w:val="001677BC"/>
    <w:rsid w:val="0018099D"/>
    <w:rsid w:val="00183744"/>
    <w:rsid w:val="00185630"/>
    <w:rsid w:val="00193998"/>
    <w:rsid w:val="00193DE6"/>
    <w:rsid w:val="001A15FD"/>
    <w:rsid w:val="001A1AA6"/>
    <w:rsid w:val="001A1EF1"/>
    <w:rsid w:val="001B19B8"/>
    <w:rsid w:val="001C016D"/>
    <w:rsid w:val="001E388B"/>
    <w:rsid w:val="001E5D17"/>
    <w:rsid w:val="001E6441"/>
    <w:rsid w:val="001F2E1B"/>
    <w:rsid w:val="00204709"/>
    <w:rsid w:val="00214F44"/>
    <w:rsid w:val="002263B6"/>
    <w:rsid w:val="0022670B"/>
    <w:rsid w:val="00231899"/>
    <w:rsid w:val="002378A8"/>
    <w:rsid w:val="0025276E"/>
    <w:rsid w:val="0025467E"/>
    <w:rsid w:val="00285B46"/>
    <w:rsid w:val="00291DFB"/>
    <w:rsid w:val="002A1460"/>
    <w:rsid w:val="002A2ADC"/>
    <w:rsid w:val="002A30B3"/>
    <w:rsid w:val="002B480C"/>
    <w:rsid w:val="002C15CD"/>
    <w:rsid w:val="002C5E28"/>
    <w:rsid w:val="002C6BFC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592D"/>
    <w:rsid w:val="00326C84"/>
    <w:rsid w:val="003434B2"/>
    <w:rsid w:val="00344B43"/>
    <w:rsid w:val="00357A35"/>
    <w:rsid w:val="0036345F"/>
    <w:rsid w:val="00393B3A"/>
    <w:rsid w:val="003947D9"/>
    <w:rsid w:val="003A4DDC"/>
    <w:rsid w:val="003A6B92"/>
    <w:rsid w:val="003B14D0"/>
    <w:rsid w:val="003C111A"/>
    <w:rsid w:val="003D30E8"/>
    <w:rsid w:val="003F2CE1"/>
    <w:rsid w:val="003F3402"/>
    <w:rsid w:val="00400414"/>
    <w:rsid w:val="004039B5"/>
    <w:rsid w:val="00404CE5"/>
    <w:rsid w:val="004107D3"/>
    <w:rsid w:val="0041361F"/>
    <w:rsid w:val="00427A28"/>
    <w:rsid w:val="00430339"/>
    <w:rsid w:val="00432A73"/>
    <w:rsid w:val="00437B60"/>
    <w:rsid w:val="00442039"/>
    <w:rsid w:val="00454B9D"/>
    <w:rsid w:val="00460985"/>
    <w:rsid w:val="0046202A"/>
    <w:rsid w:val="004814AC"/>
    <w:rsid w:val="004826DD"/>
    <w:rsid w:val="004862AB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0AD0"/>
    <w:rsid w:val="00525CF8"/>
    <w:rsid w:val="00530C5D"/>
    <w:rsid w:val="005406AA"/>
    <w:rsid w:val="00544858"/>
    <w:rsid w:val="00553CDB"/>
    <w:rsid w:val="00555F13"/>
    <w:rsid w:val="0056332B"/>
    <w:rsid w:val="00564B39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5F1A12"/>
    <w:rsid w:val="00603718"/>
    <w:rsid w:val="00603C1A"/>
    <w:rsid w:val="00604081"/>
    <w:rsid w:val="0060424C"/>
    <w:rsid w:val="0062361A"/>
    <w:rsid w:val="006313B3"/>
    <w:rsid w:val="00632392"/>
    <w:rsid w:val="00635208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50C07"/>
    <w:rsid w:val="007524F3"/>
    <w:rsid w:val="00756034"/>
    <w:rsid w:val="007561BA"/>
    <w:rsid w:val="00757CD5"/>
    <w:rsid w:val="00764896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270EE"/>
    <w:rsid w:val="00834C2A"/>
    <w:rsid w:val="00841547"/>
    <w:rsid w:val="008441D7"/>
    <w:rsid w:val="00853E57"/>
    <w:rsid w:val="00863D95"/>
    <w:rsid w:val="008756AF"/>
    <w:rsid w:val="0088240D"/>
    <w:rsid w:val="00883631"/>
    <w:rsid w:val="0088371B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2647"/>
    <w:rsid w:val="0091346C"/>
    <w:rsid w:val="00915BD8"/>
    <w:rsid w:val="009446FC"/>
    <w:rsid w:val="00944DC8"/>
    <w:rsid w:val="00947E0C"/>
    <w:rsid w:val="00950441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02BBF"/>
    <w:rsid w:val="00A10AB6"/>
    <w:rsid w:val="00A14C4C"/>
    <w:rsid w:val="00A151E8"/>
    <w:rsid w:val="00A30706"/>
    <w:rsid w:val="00A46B3A"/>
    <w:rsid w:val="00A51027"/>
    <w:rsid w:val="00A51EB9"/>
    <w:rsid w:val="00A6106B"/>
    <w:rsid w:val="00A61175"/>
    <w:rsid w:val="00A61A89"/>
    <w:rsid w:val="00A9072E"/>
    <w:rsid w:val="00A97E47"/>
    <w:rsid w:val="00AA58B8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26E84"/>
    <w:rsid w:val="00B337D4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2EC2"/>
    <w:rsid w:val="00C46381"/>
    <w:rsid w:val="00C521AD"/>
    <w:rsid w:val="00C7782C"/>
    <w:rsid w:val="00C8091A"/>
    <w:rsid w:val="00C92C7E"/>
    <w:rsid w:val="00C9552F"/>
    <w:rsid w:val="00CA13FE"/>
    <w:rsid w:val="00CA21D3"/>
    <w:rsid w:val="00CB17C2"/>
    <w:rsid w:val="00CB7203"/>
    <w:rsid w:val="00CC190F"/>
    <w:rsid w:val="00CC6C01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5663C"/>
    <w:rsid w:val="00D62C3D"/>
    <w:rsid w:val="00D718A7"/>
    <w:rsid w:val="00D94BFD"/>
    <w:rsid w:val="00DA1DB4"/>
    <w:rsid w:val="00DA3A6E"/>
    <w:rsid w:val="00DB1C87"/>
    <w:rsid w:val="00DB1DDC"/>
    <w:rsid w:val="00DD044A"/>
    <w:rsid w:val="00DD0E30"/>
    <w:rsid w:val="00DD5E37"/>
    <w:rsid w:val="00DE0C3F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9716D"/>
    <w:rsid w:val="00EA44DD"/>
    <w:rsid w:val="00EB1781"/>
    <w:rsid w:val="00EB2152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077B"/>
    <w:rsid w:val="00F94042"/>
    <w:rsid w:val="00FA617B"/>
    <w:rsid w:val="00FB2B76"/>
    <w:rsid w:val="00FC0625"/>
    <w:rsid w:val="00FD24AC"/>
    <w:rsid w:val="00FD3E55"/>
    <w:rsid w:val="00FD6624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notstext">
    <w:name w:val="endnote text"/>
    <w:basedOn w:val="Normal"/>
    <w:link w:val="Slutnotstext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91117F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  <w:style w:type="paragraph" w:styleId="Revision">
    <w:name w:val="Revision"/>
    <w:hidden/>
    <w:uiPriority w:val="99"/>
    <w:semiHidden/>
    <w:rsid w:val="00912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regiondalarna.se/terapirekommendationer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fass.s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2EBA754918564C4DA05945D6EF7F7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638B8-9316-4137-9C99-F2CEE3704A1B}"/>
      </w:docPartPr>
      <w:docPartBody>
        <w:p w:rsidR="003624A8" w:rsidRDefault="003624A8"/>
      </w:docPartBody>
    </w:docPart>
    <w:docPart>
      <w:docPartPr>
        <w:name w:val="25CC40D5FD704A96A78D57D3080F1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35ADA-6AA4-4398-8C0C-32485672AEAE}"/>
      </w:docPartPr>
      <w:docPartBody>
        <w:p w:rsidR="003624A8" w:rsidRDefault="003624A8"/>
      </w:docPartBody>
    </w:docPart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E1BB6006482443A8BD274BAD1734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4DFA-A124-42F2-B9C9-FDB3FFD67D5F}"/>
      </w:docPartPr>
      <w:docPartBody>
        <w:p w:rsidR="003624A8" w:rsidRDefault="003624A8"/>
      </w:docPartBody>
    </w:docPart>
    <w:docPart>
      <w:docPartPr>
        <w:name w:val="91B71FD6C1D6490D84952D7BD1BC9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2BBA3-C4FD-49C3-BB96-8340FB88DBF4}"/>
      </w:docPartPr>
      <w:docPartBody>
        <w:p w:rsidR="003624A8" w:rsidRDefault="003624A8"/>
      </w:docPartBody>
    </w:docPart>
    <w:docPart>
      <w:docPartPr>
        <w:name w:val="FEA1B35991684282BCD3153E857A9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51681-69CC-4CD1-9D36-995EE945E2B2}"/>
      </w:docPartPr>
      <w:docPartBody>
        <w:p w:rsidR="003624A8" w:rsidRDefault="003624A8"/>
      </w:docPartBody>
    </w:docPart>
    <w:docPart>
      <w:docPartPr>
        <w:name w:val="4DD085FB332842068D6B073153E20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FA938-C792-4B6C-9C2F-12C22F34511F}"/>
      </w:docPartPr>
      <w:docPartBody>
        <w:p w:rsidR="003624A8" w:rsidRDefault="003624A8"/>
      </w:docPartBody>
    </w:docPart>
    <w:docPart>
      <w:docPartPr>
        <w:name w:val="FE8B62C854DB4E4788A5B8178F280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32341-D12E-41DF-8A15-727BD9EB2893}"/>
      </w:docPartPr>
      <w:docPartBody>
        <w:p w:rsidR="003624A8" w:rsidRDefault="003624A8"/>
      </w:docPartBody>
    </w:docPart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C0DB0931B6F492984FA0667706B7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60391-3D09-45AC-AF34-B69A0FBF23FE}"/>
      </w:docPartPr>
      <w:docPartBody>
        <w:p w:rsidR="003624A8" w:rsidRDefault="003624A8"/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05"/>
    <w:rsid w:val="00046505"/>
    <w:rsid w:val="00074C9D"/>
    <w:rsid w:val="00144D1B"/>
    <w:rsid w:val="002B1155"/>
    <w:rsid w:val="002E30E6"/>
    <w:rsid w:val="0032592D"/>
    <w:rsid w:val="003624A8"/>
    <w:rsid w:val="004039B5"/>
    <w:rsid w:val="004107D3"/>
    <w:rsid w:val="00442039"/>
    <w:rsid w:val="00474EE6"/>
    <w:rsid w:val="0070384E"/>
    <w:rsid w:val="00A151E8"/>
    <w:rsid w:val="00E211A1"/>
    <w:rsid w:val="00E277D6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277D6"/>
    <w:rPr>
      <w:color w:val="808080"/>
    </w:rPr>
  </w:style>
  <w:style w:type="paragraph" w:customStyle="1" w:styleId="DB9784C7D3AF4144B9714418EBFD76D4">
    <w:name w:val="DB9784C7D3AF4144B9714418EBFD76D4"/>
    <w:rsid w:val="00703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7769dcc-5dd1-4f02-a71f-f2e47d1eab4e" ContentTypeId="0x010100AC92CF2061C10240851FF38CAA99F4B8010B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iktlinje" ma:contentTypeID="0x010100AC92CF2061C10240851FF38CAA99F4B8010B00A506B4DE3049C649BA9F8E87A5D54E76" ma:contentTypeVersion="703" ma:contentTypeDescription="Skapa ett nytt dokument." ma:contentTypeScope="" ma:versionID="1c2a259679899ed48b5f8a1416bc2896">
  <xsd:schema xmlns:xsd="http://www.w3.org/2001/XMLSchema" xmlns:xs="http://www.w3.org/2001/XMLSchema" xmlns:p="http://schemas.microsoft.com/office/2006/metadata/properties" xmlns:ns2="2f901946-e264-40a9-b252-19c7dedd3add" xmlns:ns3="ea263343-6146-4f31-9a59-fa2465bcb80c" targetNamespace="http://schemas.microsoft.com/office/2006/metadata/properties" ma:root="true" ma:fieldsID="846e00a852681b68de8d5ed1a10f681c" ns2:_="" ns3:_="">
    <xsd:import namespace="2f901946-e264-40a9-b252-19c7dedd3add"/>
    <xsd:import namespace="ea263343-6146-4f31-9a59-fa2465bcb80c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iltigtTill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b949fc07257b40f7b02b2d246d41368f" minOccurs="0"/>
                <xsd:element ref="ns2:d35d67994db9475aa58636ebfce59533" minOccurs="0"/>
                <xsd:element ref="ns2:l94247903c2249fd91f98a10a58087d0" minOccurs="0"/>
                <xsd:element ref="ns2:j125def9988a4544907fddb4a09b1af5" minOccurs="0"/>
                <xsd:element ref="ns2:ib8be5378b304cd19503fe0f13c962e4" minOccurs="0"/>
                <xsd:element ref="ns2:LD_OldPubliceringsstatus" minOccurs="0"/>
                <xsd:element ref="ns2:LD_OldDokumentstatus" minOccurs="0"/>
                <xsd:element ref="ns2:ib626626c2604ac096d2606abc0b50e1" minOccurs="0"/>
                <xsd:element ref="ns2:TaxCatchAllLabel" minOccurs="0"/>
                <xsd:element ref="ns2:nf66689e3cec4bcc9e3f4977582c706c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iltigtTill" ma:index="16" nillable="true" ma:displayName="Giltigt till" ma:internalName="LD_GiltigtTill" ma:readOnly="false">
      <xsd:simpleType>
        <xsd:restriction base="dms:DateTime"/>
      </xsd:simpleType>
    </xsd:element>
    <xsd:element name="LD_GodkantAv" ma:index="17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8" nillable="true" ma:displayName="Godkänt datum" ma:internalName="LD_GodkantDatum" ma:readOnly="false">
      <xsd:simpleType>
        <xsd:restriction base="dms:DateTime"/>
      </xsd:simpleType>
    </xsd:element>
    <xsd:element name="LD_Diarienummer" ma:index="19" nillable="true" ma:displayName="Diarienummer" ma:internalName="LD_Diarienummer" ma:readOnly="false">
      <xsd:simpleType>
        <xsd:restriction base="dms:Text"/>
      </xsd:simpleType>
    </xsd:element>
    <xsd:element name="LD_Beslutsnummer" ma:index="20" nillable="true" ma:displayName="Beslutsnummer" ma:internalName="LD_Beslutsnummer" ma:readOnly="false">
      <xsd:simpleType>
        <xsd:restriction base="dms:Text"/>
      </xsd:simple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4247903c2249fd91f98a10a58087d0" ma:index="26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D_OldPubliceringsstatus" ma:index="32" nillable="true" ma:displayName="Old Publiceringsstatus" ma:hidden="true" ma:internalName="LD_OldPubliceringsstatus" ma:readOnly="false">
      <xsd:simpleType>
        <xsd:restriction base="dms:Text"/>
      </xsd:simpleType>
    </xsd:element>
    <xsd:element name="LD_OldDokumentstatus" ma:index="33" nillable="true" ma:displayName="Old Dokumentstatus" ma:hidden="true" ma:internalName="LD_OldDokumentstatus" ma:readOnly="false">
      <xsd:simpleType>
        <xsd:restriction base="dms:Text"/>
      </xsd:simpleType>
    </xsd:element>
    <xsd:element name="ib626626c2604ac096d2606abc0b50e1" ma:index="35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description="" ma:hidden="true" ma:list="{c677f031-5ccc-498c-b68a-d0bb3d69746b}" ma:internalName="TaxCatchAllLabel" ma:readOnly="true" ma:showField="CatchAllDataLabel" ma:web="ea263343-6146-4f31-9a59-fa2465bcb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8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9" nillable="true" ma:displayName="Taxonomy Catch All Column" ma:description="" ma:hidden="true" ma:list="{c677f031-5ccc-498c-b68a-d0bb3d69746b}" ma:internalName="TaxCatchAll" ma:showField="CatchAllData" ma:web="ea263343-6146-4f31-9a59-fa2465bcb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63343-6146-4f31-9a59-fa2465bcb80c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läkemedel</TermName>
          <TermId xmlns="http://schemas.microsoft.com/office/infopath/2007/PartnerControls">9e7ba54e-f1c0-487c-bf2b-3718c394348a</TermId>
        </TermInfo>
        <TermInfo xmlns="http://schemas.microsoft.com/office/infopath/2007/PartnerControls">
          <TermName xmlns="http://schemas.microsoft.com/office/infopath/2007/PartnerControls">läkemedelskommitté</TermName>
          <TermId xmlns="http://schemas.microsoft.com/office/infopath/2007/PartnerControls">36248e6a-5f36-4e76-9e30-b90d45d36b2c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/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Riktlinje</TermName>
          <TermId xmlns="http://schemas.microsoft.com/office/infopath/2007/PartnerControls">50076d56-7c7b-477a-8d12-71fa809b8e0c</TermId>
        </TermInfo>
      </Terms>
    </l94247903c2249fd91f98a10a58087d0>
    <TaxCatchAll xmlns="2f901946-e264-40a9-b252-19c7dedd3add">
      <Value>125</Value>
      <Value>4</Value>
      <Value>3</Value>
      <Value>36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Hälso- och sjukvård Dalarna</TermName>
          <TermId xmlns="http://schemas.microsoft.com/office/infopath/2007/PartnerControls">0be77e29-fe0e-40ad-a124-f5dd32c6a2f0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Levrén Karin /Läkemedelsenhet Dalarna /Falun</DisplayName>
        <AccountId>4368</AccountId>
        <AccountType/>
      </UserInfo>
    </LD_Dokumentansvarig>
    <LD_GranskatAv xmlns="2f901946-e264-40a9-b252-19c7dedd3add">
      <UserInfo>
        <DisplayName>Domeij Gunnar /Kardiologi Falun /Falun</DisplayName>
        <AccountId>7491</AccountId>
        <AccountType/>
      </UserInfo>
    </LD_GranskatAv>
    <LD_OldPubliceringsstatus xmlns="2f901946-e264-40a9-b252-19c7dedd3add">Revidering pågår</LD_OldPubliceringsstatus>
    <LD_Publiceringsstatus xmlns="2f901946-e264-40a9-b252-19c7dedd3add">Publicerat</LD_Publiceringsstatus>
    <LD_Version xmlns="2f901946-e264-40a9-b252-19c7dedd3add">7.0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 xsi:nil="true"/>
      <Description xsi:nil="true"/>
    </LD_DokumentID>
    <LD_Dokumentstatus xmlns="2f901946-e264-40a9-b252-19c7dedd3add">Godkänt och publicerat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2026-01-22T08:51:53+00:00</LD_GodkantDatum>
    <LD_GiltigtTill xmlns="2f901946-e264-40a9-b252-19c7dedd3add">2027-01-22T08:52:26+00:00</LD_GiltigtTill>
    <LD_GodkantAv xmlns="2f901946-e264-40a9-b252-19c7dedd3add">
      <UserInfo>
        <DisplayName>Domeij Gunnar /Kardiologi Falun /Falun</DisplayName>
        <AccountId>7491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ea263343-6146-4f31-9a59-fa2465bcb80c">DTQFM2H63QRZ-154570353-262</_dlc_DocId>
    <_dlc_DocIdUrl xmlns="ea263343-6146-4f31-9a59-fa2465bcb80c">
      <Url>https://ar.ltdalarna.se/arbetsrum/AR000011/_layouts/15/DocIdRedir.aspx?ID=DTQFM2H63QRZ-154570353-262</Url>
      <Description>DTQFM2H63QRZ-154570353-262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4BBEC-754D-4503-9292-84198B841E4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FB4D012-2545-4AD9-A8BD-F3678465E9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742F17-1CF9-4501-B913-37B76413C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ea263343-6146-4f31-9a59-fa2465bcb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4AEDDF7-DF8E-4359-9650-129470EC31DD}">
  <ds:schemaRefs>
    <ds:schemaRef ds:uri="http://purl.org/dc/elements/1.1/"/>
    <ds:schemaRef ds:uri="2f901946-e264-40a9-b252-19c7dedd3add"/>
    <ds:schemaRef ds:uri="http://schemas.microsoft.com/office/2006/documentManagement/types"/>
    <ds:schemaRef ds:uri="http://purl.org/dc/terms/"/>
    <ds:schemaRef ds:uri="http://purl.org/dc/dcmitype/"/>
    <ds:schemaRef ds:uri="ea263343-6146-4f31-9a59-fa2465bcb80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9D107133-EC25-4B92-A3B0-FB613EA3839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Terapirekommendation DOAK</vt:lpstr>
    </vt:vector>
  </TitlesOfParts>
  <Company>Region Dalarna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Terapirekommendation DOAK</dc:title>
  <dc:subject/>
  <dc:creator>Levrén Karin /Läkemedelsenhet Dalarna /Falun</dc:creator>
  <cp:keywords/>
  <dc:description/>
  <cp:lastModifiedBy>Levrén Karin /Läkemedelsenhet Dalarna /Falun</cp:lastModifiedBy>
  <cp:revision>2</cp:revision>
  <cp:lastPrinted>2018-11-14T13:13:00Z</cp:lastPrinted>
  <dcterms:created xsi:type="dcterms:W3CDTF">2026-02-03T07:49:00Z</dcterms:created>
  <dcterms:modified xsi:type="dcterms:W3CDTF">2026-02-03T07:49:00Z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0x010100AC92CF2061C10240851FF38CAA99F4B8010B00A506B4DE3049C649BA9F8E87A5D54E76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3;#Hälso- och sjukvård Dalarna|0be77e29-fe0e-40ad-a124-f5dd32c6a2f0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4;#läkemedel|9e7ba54e-f1c0-487c-bf2b-3718c394348a;#125;#läkemedelskommitté|36248e6a-5f36-4e76-9e30-b90d45d36b2c</vt:lpwstr>
  </property>
  <property fmtid="{D5CDD505-2E9C-101B-9397-08002B2CF9AE}" pid="9" name="LD_Dokumentsamling">
    <vt:lpwstr/>
  </property>
  <property fmtid="{D5CDD505-2E9C-101B-9397-08002B2CF9AE}" pid="10" name="LD_Dokumenttyp">
    <vt:lpwstr>36;#Riktlinje|50076d56-7c7b-477a-8d12-71fa809b8e0c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LD_Ledningssytem">
    <vt:lpwstr/>
  </property>
  <property fmtid="{D5CDD505-2E9C-101B-9397-08002B2CF9AE}" pid="18" name="_dlc_DocIdItemGuid">
    <vt:lpwstr>069962e4-a0f6-4df0-a44d-a8186cd56b58</vt:lpwstr>
  </property>
  <property fmtid="{D5CDD505-2E9C-101B-9397-08002B2CF9AE}" pid="19" name="Godkännande och publicering">
    <vt:lpwstr/>
  </property>
  <property fmtid="{D5CDD505-2E9C-101B-9397-08002B2CF9AE}" pid="20" name="Granskning">
    <vt:lpwstr/>
  </property>
</Properties>
</file>